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A" w:rsidRPr="00BF7024" w:rsidRDefault="00BF7024">
      <w:pPr>
        <w:rPr>
          <w:b/>
          <w:u w:val="single"/>
        </w:rPr>
      </w:pPr>
      <w:r w:rsidRPr="00BF7024">
        <w:rPr>
          <w:b/>
          <w:u w:val="single"/>
        </w:rPr>
        <w:t>Presentation College Chaguanas</w:t>
      </w:r>
    </w:p>
    <w:p w:rsidR="00BF7024" w:rsidRPr="00BF7024" w:rsidRDefault="00BF7024">
      <w:pPr>
        <w:rPr>
          <w:b/>
          <w:u w:val="single"/>
        </w:rPr>
      </w:pPr>
      <w:r w:rsidRPr="00BF7024">
        <w:rPr>
          <w:b/>
          <w:u w:val="single"/>
        </w:rPr>
        <w:t>English Language- September 2013 (Term 1)</w:t>
      </w:r>
    </w:p>
    <w:p w:rsidR="00BF7024" w:rsidRPr="00BF7024" w:rsidRDefault="00BF7024">
      <w:pPr>
        <w:rPr>
          <w:b/>
          <w:u w:val="single"/>
        </w:rPr>
      </w:pPr>
      <w:r w:rsidRPr="00BF7024">
        <w:rPr>
          <w:b/>
          <w:u w:val="single"/>
        </w:rPr>
        <w:t>Course Outline – Form 4</w:t>
      </w:r>
    </w:p>
    <w:p w:rsidR="00BF7024" w:rsidRPr="00BF7024" w:rsidRDefault="00BF7024">
      <w:pPr>
        <w:rPr>
          <w:b/>
          <w:i/>
        </w:rPr>
      </w:pPr>
      <w:r w:rsidRPr="00BF7024">
        <w:rPr>
          <w:b/>
          <w:i/>
        </w:rPr>
        <w:t xml:space="preserve">Text: Developing Proficiency in CXC English- Roy </w:t>
      </w:r>
      <w:proofErr w:type="spellStart"/>
      <w:r w:rsidRPr="00BF7024">
        <w:rPr>
          <w:b/>
          <w:i/>
        </w:rPr>
        <w:t>Narinesingh</w:t>
      </w:r>
      <w:proofErr w:type="spellEnd"/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>Language Matters: Concord: subject-Verb Agreement, Adjectives, Adverbs, Clauses, Phrases, Sentence Fragments, Fused Sentences, and Comma Splice etc.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>Grammar: Revision of tenses (simple present, continuous tenses)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>Punctuation: Quotation Marks, Direct &amp; Reported Speech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>Word Matters: Prefixes, Emotive Words, Synonyms &amp; Antonyms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>Multiple Choice Questions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 xml:space="preserve">Literary Devices: Simile, </w:t>
      </w:r>
      <w:r w:rsidR="00A37B3E">
        <w:t>Imagery, Metaphor</w:t>
      </w:r>
      <w:r>
        <w:t>, Oxymoron, Personification, Proverbs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 xml:space="preserve">Forms of </w:t>
      </w:r>
      <w:proofErr w:type="spellStart"/>
      <w:r>
        <w:t>Humour</w:t>
      </w:r>
      <w:proofErr w:type="spellEnd"/>
      <w:r>
        <w:t>: Situation, Irony, Satire, Litotes, Puns, Sarcasm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>Writing: Paragraphing, Expository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>Narrative Writing: The Short Story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>Summary</w:t>
      </w:r>
    </w:p>
    <w:p w:rsidR="00BF7024" w:rsidRDefault="00BF7024" w:rsidP="00BF7024">
      <w:pPr>
        <w:pStyle w:val="ListParagraph"/>
        <w:numPr>
          <w:ilvl w:val="0"/>
          <w:numId w:val="1"/>
        </w:numPr>
      </w:pPr>
      <w:r>
        <w:t>Biography &amp; Autobiography</w:t>
      </w:r>
    </w:p>
    <w:p w:rsidR="00BF7024" w:rsidRPr="00BF7024" w:rsidRDefault="00BF7024" w:rsidP="00BF7024">
      <w:pPr>
        <w:rPr>
          <w:b/>
        </w:rPr>
      </w:pPr>
      <w:r w:rsidRPr="00BF7024">
        <w:rPr>
          <w:b/>
        </w:rPr>
        <w:t>English Department</w:t>
      </w:r>
    </w:p>
    <w:p w:rsidR="00BF7024" w:rsidRDefault="00BF7024"/>
    <w:sectPr w:rsidR="00BF7024" w:rsidSect="0066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E39EA"/>
    <w:multiLevelType w:val="hybridMultilevel"/>
    <w:tmpl w:val="28408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024"/>
    <w:rsid w:val="002C1DDF"/>
    <w:rsid w:val="0066385A"/>
    <w:rsid w:val="00A37B3E"/>
    <w:rsid w:val="00B96820"/>
    <w:rsid w:val="00BF7024"/>
    <w:rsid w:val="00F3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Parliament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staff_users</dc:creator>
  <cp:keywords/>
  <dc:description/>
  <cp:lastModifiedBy>staff_users</cp:lastModifiedBy>
  <cp:revision>1</cp:revision>
  <dcterms:created xsi:type="dcterms:W3CDTF">2013-10-16T13:49:00Z</dcterms:created>
  <dcterms:modified xsi:type="dcterms:W3CDTF">2013-10-16T14:00:00Z</dcterms:modified>
</cp:coreProperties>
</file>